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8856"/>
      </w:tblGrid>
      <w:tr w:rsidR="00662CC8" w:rsidTr="00662CC8">
        <w:tc>
          <w:tcPr>
            <w:tcW w:w="8856" w:type="dxa"/>
          </w:tcPr>
          <w:p w:rsidR="00662CC8" w:rsidRDefault="00662CC8">
            <w:r>
              <w:rPr>
                <w:noProof/>
              </w:rPr>
              <w:drawing>
                <wp:inline distT="0" distB="0" distL="0" distR="0">
                  <wp:extent cx="760095" cy="635635"/>
                  <wp:effectExtent l="0" t="0" r="1905" b="0"/>
                  <wp:docPr id="1" name="Picture 1" descr="C:\Users\ALEX\Dropbox\Siasos R&amp;D stuff\CNC-Seminars.com\new site\about\A_Siasos_Prof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Dropbox\Siasos R&amp;D stuff\CNC-Seminars.com\new site\about\A_Siasos_Profile.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0095" cy="635635"/>
                          </a:xfrm>
                          <a:prstGeom prst="rect">
                            <a:avLst/>
                          </a:prstGeom>
                          <a:noFill/>
                          <a:ln>
                            <a:noFill/>
                          </a:ln>
                        </pic:spPr>
                      </pic:pic>
                    </a:graphicData>
                  </a:graphic>
                </wp:inline>
              </w:drawing>
            </w:r>
          </w:p>
        </w:tc>
      </w:tr>
      <w:tr w:rsidR="00662CC8" w:rsidTr="00662CC8">
        <w:tc>
          <w:tcPr>
            <w:tcW w:w="8856" w:type="dxa"/>
          </w:tcPr>
          <w:p w:rsidR="00662CC8" w:rsidRPr="003D4BBE" w:rsidRDefault="003D4BBE">
            <w:pPr>
              <w:rPr>
                <w:lang w:val="el-GR"/>
              </w:rPr>
            </w:pPr>
            <w:r>
              <w:rPr>
                <w:lang w:val="el-GR"/>
              </w:rPr>
              <w:t>Αλέξανδρος Χρ. Σιάσος</w:t>
            </w:r>
          </w:p>
          <w:p w:rsidR="00662CC8" w:rsidRDefault="00662CC8">
            <w:r>
              <w:t>School of Engineering</w:t>
            </w:r>
          </w:p>
        </w:tc>
      </w:tr>
      <w:tr w:rsidR="00662CC8" w:rsidRPr="003D4BBE" w:rsidTr="00662CC8">
        <w:tc>
          <w:tcPr>
            <w:tcW w:w="8856" w:type="dxa"/>
          </w:tcPr>
          <w:p w:rsidR="00662CC8" w:rsidRPr="003D4BBE" w:rsidRDefault="003D4BBE" w:rsidP="003D4BBE">
            <w:pPr>
              <w:rPr>
                <w:lang w:val="el-GR"/>
              </w:rPr>
            </w:pPr>
            <w:r w:rsidRPr="003D4BBE">
              <w:rPr>
                <w:lang w:val="el-GR"/>
              </w:rPr>
              <w:t xml:space="preserve">Ο Αλέξανδρος Σιάσος είναι διπλωματούχος Μηχανολόγος Μηχανικός ΕΜΠ και υποψήφιος Διδάκτωρ στη Σχολή Μηχανολόγων Μηχανικών του Εθνικού Μετσόβιου Πολυτεχνείου (ΕΜΠ). Σαν υποψήφιος Διδάκτωρ ερευνά νέους καινοτόμους τρόπους για τη μείωση του κόστους σχεδιασμού, ανάπτυξης και κατασκευής </w:t>
            </w:r>
            <w:proofErr w:type="spellStart"/>
            <w:r w:rsidRPr="003D4BBE">
              <w:rPr>
                <w:lang w:val="el-GR"/>
              </w:rPr>
              <w:t>πολύστρωτων</w:t>
            </w:r>
            <w:proofErr w:type="spellEnd"/>
            <w:r w:rsidRPr="003D4BBE">
              <w:rPr>
                <w:lang w:val="el-GR"/>
              </w:rPr>
              <w:t xml:space="preserve"> σύνθετων κατασκευών υφάσματος/ρητίνης, και αύξηση της </w:t>
            </w:r>
            <w:proofErr w:type="spellStart"/>
            <w:r w:rsidRPr="003D4BBE">
              <w:rPr>
                <w:lang w:val="el-GR"/>
              </w:rPr>
              <w:t>επαναληψιμότητας</w:t>
            </w:r>
            <w:proofErr w:type="spellEnd"/>
            <w:r w:rsidRPr="003D4BBE">
              <w:rPr>
                <w:lang w:val="el-GR"/>
              </w:rPr>
              <w:t xml:space="preserve"> και της αξιοπιστίας των μεθόδων παραγωγής τους. Παράλληλα δραστηριοποιείται ως ελεύθερος επαγγελματίας στον τομέα του σχεδιασμού, της μελέτης και κατασκευής μηχανολογικών εξαρτημάτων αλλά και τελικών προϊόντων.</w:t>
            </w:r>
          </w:p>
        </w:tc>
      </w:tr>
      <w:tr w:rsidR="00662CC8" w:rsidTr="00662CC8">
        <w:tc>
          <w:tcPr>
            <w:tcW w:w="8856" w:type="dxa"/>
          </w:tcPr>
          <w:p w:rsidR="00662CC8" w:rsidRDefault="003D4BBE">
            <w:r>
              <w:rPr>
                <w:lang w:val="el-GR"/>
              </w:rPr>
              <w:t>Διδάσκει</w:t>
            </w:r>
            <w:r w:rsidR="00662CC8">
              <w:t xml:space="preserve">: </w:t>
            </w:r>
            <w:bookmarkStart w:id="0" w:name="_GoBack"/>
            <w:bookmarkEnd w:id="0"/>
          </w:p>
          <w:p w:rsidR="00662CC8" w:rsidRDefault="00662CC8" w:rsidP="00662CC8">
            <w:r>
              <w:t>Engineering Design and Workshop Technology (Level 4)</w:t>
            </w:r>
          </w:p>
          <w:p w:rsidR="00662CC8" w:rsidRDefault="00662CC8" w:rsidP="00662CC8">
            <w:r>
              <w:t>Computer Aided Design (Level 4)</w:t>
            </w:r>
          </w:p>
          <w:p w:rsidR="00662CC8" w:rsidRDefault="00662CC8" w:rsidP="00662CC8">
            <w:r>
              <w:t>Materials and Manufacturing Processes (Level 4)</w:t>
            </w:r>
          </w:p>
          <w:p w:rsidR="00662CC8" w:rsidRDefault="00662CC8" w:rsidP="00662CC8">
            <w:r>
              <w:t xml:space="preserve">Engineering Design </w:t>
            </w:r>
            <w:proofErr w:type="spellStart"/>
            <w:r>
              <w:t>Modelling</w:t>
            </w:r>
            <w:proofErr w:type="spellEnd"/>
            <w:r>
              <w:t xml:space="preserve"> (Level 5)</w:t>
            </w:r>
          </w:p>
          <w:p w:rsidR="00662CC8" w:rsidRDefault="00662CC8" w:rsidP="00662CC8">
            <w:r>
              <w:t>Design for Manufacture and Materials Optimization (Level 5)</w:t>
            </w:r>
          </w:p>
          <w:p w:rsidR="00662CC8" w:rsidRDefault="00662CC8" w:rsidP="00662CC8">
            <w:r>
              <w:t xml:space="preserve">Advanced Engineering Design </w:t>
            </w:r>
            <w:proofErr w:type="spellStart"/>
            <w:r>
              <w:t>Modelling</w:t>
            </w:r>
            <w:proofErr w:type="spellEnd"/>
            <w:r>
              <w:t xml:space="preserve"> (Level 6)</w:t>
            </w:r>
          </w:p>
        </w:tc>
      </w:tr>
    </w:tbl>
    <w:p w:rsidR="00662CC8" w:rsidRDefault="00662CC8" w:rsidP="00662CC8"/>
    <w:sectPr w:rsidR="00662CC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CC8"/>
    <w:rsid w:val="001C0D9F"/>
    <w:rsid w:val="003D4BBE"/>
    <w:rsid w:val="004B0BEC"/>
    <w:rsid w:val="00662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2C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62C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2CC8"/>
    <w:rPr>
      <w:rFonts w:ascii="Tahoma" w:hAnsi="Tahoma" w:cs="Tahoma"/>
      <w:sz w:val="16"/>
      <w:szCs w:val="16"/>
    </w:rPr>
  </w:style>
  <w:style w:type="paragraph" w:customStyle="1" w:styleId="Default">
    <w:name w:val="Default"/>
    <w:rsid w:val="00662CC8"/>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2C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62C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2CC8"/>
    <w:rPr>
      <w:rFonts w:ascii="Tahoma" w:hAnsi="Tahoma" w:cs="Tahoma"/>
      <w:sz w:val="16"/>
      <w:szCs w:val="16"/>
    </w:rPr>
  </w:style>
  <w:style w:type="paragraph" w:customStyle="1" w:styleId="Default">
    <w:name w:val="Default"/>
    <w:rsid w:val="00662CC8"/>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137</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ALEX</cp:lastModifiedBy>
  <cp:revision>3</cp:revision>
  <dcterms:created xsi:type="dcterms:W3CDTF">2016-07-01T17:15:00Z</dcterms:created>
  <dcterms:modified xsi:type="dcterms:W3CDTF">2016-07-01T17:16:00Z</dcterms:modified>
</cp:coreProperties>
</file>